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2423"/>
        <w:gridCol w:w="4656"/>
      </w:tblGrid>
      <w:tr w:rsidR="00D5060A" w:rsidRPr="004B0B05" w:rsidTr="0075682C">
        <w:trPr>
          <w:trHeight w:hRule="exact" w:val="1707"/>
        </w:trPr>
        <w:tc>
          <w:tcPr>
            <w:tcW w:w="3805" w:type="dxa"/>
          </w:tcPr>
          <w:p w:rsidR="00D5060A" w:rsidRDefault="00D5060A" w:rsidP="0075682C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Pr="00636E5F">
              <w:rPr>
                <w:color w:val="000000"/>
                <w:sz w:val="16"/>
                <w:szCs w:val="16"/>
              </w:rPr>
              <w:t xml:space="preserve">ffice of </w:t>
            </w:r>
            <w:r w:rsidRPr="00636E5F">
              <w:rPr>
                <w:color w:val="000000"/>
                <w:sz w:val="16"/>
                <w:szCs w:val="16"/>
              </w:rPr>
              <w:tab/>
            </w:r>
          </w:p>
          <w:p w:rsidR="00D5060A" w:rsidRPr="00FF4FF0" w:rsidRDefault="00D5060A" w:rsidP="0075682C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 xml:space="preserve">Chief General Manager(Telecom)     Marketing Cell, </w:t>
            </w:r>
          </w:p>
          <w:p w:rsidR="00D5060A" w:rsidRDefault="00D5060A" w:rsidP="0075682C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36E5F">
              <w:rPr>
                <w:bCs/>
                <w:color w:val="000000"/>
                <w:sz w:val="16"/>
                <w:szCs w:val="16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36E5F">
              <w:rPr>
                <w:bCs/>
                <w:color w:val="000000"/>
                <w:sz w:val="16"/>
                <w:szCs w:val="16"/>
              </w:rPr>
              <w:t>Telecom Circ</w:t>
            </w:r>
            <w:r>
              <w:rPr>
                <w:bCs/>
                <w:color w:val="000000"/>
                <w:sz w:val="16"/>
                <w:szCs w:val="16"/>
              </w:rPr>
              <w:t xml:space="preserve">le </w:t>
            </w:r>
            <w:r w:rsidRPr="00636E5F">
              <w:rPr>
                <w:bCs/>
                <w:color w:val="000000"/>
                <w:sz w:val="16"/>
                <w:szCs w:val="16"/>
              </w:rPr>
              <w:t xml:space="preserve">   CTS Building 16,Greams road</w:t>
            </w:r>
          </w:p>
          <w:p w:rsidR="00D5060A" w:rsidRPr="00636E5F" w:rsidRDefault="00D5060A" w:rsidP="0075682C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2423" w:type="dxa"/>
          </w:tcPr>
          <w:p w:rsidR="00D5060A" w:rsidRPr="004B0B05" w:rsidRDefault="00D5060A" w:rsidP="0075682C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val="en-IN" w:eastAsia="en-IN" w:bidi="hi-IN"/>
              </w:rPr>
              <w:drawing>
                <wp:inline distT="0" distB="0" distL="0" distR="0">
                  <wp:extent cx="962406" cy="1030224"/>
                  <wp:effectExtent l="19050" t="0" r="9144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0A" w:rsidRPr="004B0B05" w:rsidRDefault="00D5060A" w:rsidP="0075682C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D5060A" w:rsidRPr="004B0B05" w:rsidRDefault="00D5060A" w:rsidP="0075682C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4656" w:type="dxa"/>
          </w:tcPr>
          <w:p w:rsidR="00D5060A" w:rsidRDefault="00D5060A" w:rsidP="0075682C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</w:p>
          <w:p w:rsidR="00D5060A" w:rsidRPr="00636E5F" w:rsidRDefault="00D5060A" w:rsidP="0075682C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636E5F">
              <w:rPr>
                <w:color w:val="000000"/>
                <w:sz w:val="16"/>
                <w:szCs w:val="16"/>
              </w:rPr>
              <w:t>BHARAT SANCHAR NIGAM LIMITED</w:t>
            </w:r>
          </w:p>
          <w:p w:rsidR="00D5060A" w:rsidRPr="00636E5F" w:rsidRDefault="00D5060A" w:rsidP="0075682C">
            <w:pPr>
              <w:pStyle w:val="NoSpacing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(A Government of India Enterprise)</w:t>
            </w:r>
          </w:p>
          <w:p w:rsidR="00D5060A" w:rsidRPr="004B0B05" w:rsidRDefault="00D5060A" w:rsidP="0075682C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val="en-IN" w:eastAsia="en-IN" w:bidi="hi-IN"/>
              </w:rPr>
              <w:drawing>
                <wp:inline distT="0" distB="0" distL="0" distR="0">
                  <wp:extent cx="2076450" cy="352425"/>
                  <wp:effectExtent l="19050" t="0" r="0" b="0"/>
                  <wp:docPr id="28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60A" w:rsidRPr="004B0B05" w:rsidRDefault="00D5060A" w:rsidP="0075682C">
            <w:pPr>
              <w:pStyle w:val="NoSpacing"/>
              <w:rPr>
                <w:color w:val="000000"/>
              </w:rPr>
            </w:pPr>
          </w:p>
        </w:tc>
      </w:tr>
    </w:tbl>
    <w:p w:rsidR="00D5060A" w:rsidRPr="00C6595E" w:rsidRDefault="00D5060A" w:rsidP="00D5060A">
      <w:pPr>
        <w:pStyle w:val="NoSpacing"/>
        <w:ind w:left="0" w:right="-90"/>
        <w:rPr>
          <w:b/>
          <w:u w:val="single"/>
        </w:rPr>
      </w:pPr>
      <w:proofErr w:type="spellStart"/>
      <w:proofErr w:type="gramStart"/>
      <w:r>
        <w:rPr>
          <w:u w:val="single"/>
        </w:rPr>
        <w:t>Endt</w:t>
      </w:r>
      <w:proofErr w:type="spellEnd"/>
      <w:r>
        <w:rPr>
          <w:u w:val="single"/>
        </w:rPr>
        <w:t xml:space="preserve"> No.</w:t>
      </w:r>
      <w:proofErr w:type="gramEnd"/>
      <w:r>
        <w:rPr>
          <w:u w:val="single"/>
        </w:rPr>
        <w:t xml:space="preserve"> </w:t>
      </w:r>
      <w:r w:rsidRPr="00C6595E">
        <w:rPr>
          <w:u w:val="single"/>
        </w:rPr>
        <w:t xml:space="preserve">CS-CFA-/ Tariff </w:t>
      </w:r>
      <w:r>
        <w:rPr>
          <w:u w:val="single"/>
        </w:rPr>
        <w:t>Circular</w:t>
      </w:r>
      <w:r w:rsidRPr="00C6595E">
        <w:rPr>
          <w:u w:val="single"/>
        </w:rPr>
        <w:t>/ 2014-15/</w:t>
      </w:r>
      <w:r>
        <w:rPr>
          <w:u w:val="single"/>
        </w:rPr>
        <w:t xml:space="preserve">72     </w:t>
      </w:r>
      <w:r w:rsidRPr="00C6595E">
        <w:rPr>
          <w:u w:val="single"/>
        </w:rPr>
        <w:t xml:space="preserve"> dated at Ch</w:t>
      </w:r>
      <w:r>
        <w:rPr>
          <w:u w:val="single"/>
        </w:rPr>
        <w:t>-</w:t>
      </w:r>
      <w:r w:rsidRPr="00C6595E">
        <w:rPr>
          <w:u w:val="single"/>
        </w:rPr>
        <w:t xml:space="preserve"> 6 </w:t>
      </w:r>
      <w:r>
        <w:rPr>
          <w:u w:val="single"/>
        </w:rPr>
        <w:t>t</w:t>
      </w:r>
      <w:r w:rsidRPr="00C6595E">
        <w:rPr>
          <w:u w:val="single"/>
        </w:rPr>
        <w:t xml:space="preserve">he    </w:t>
      </w:r>
      <w:r>
        <w:rPr>
          <w:u w:val="single"/>
        </w:rPr>
        <w:t>1/8/</w:t>
      </w:r>
      <w:r w:rsidRPr="00C6595E">
        <w:rPr>
          <w:u w:val="single"/>
        </w:rPr>
        <w:t>2014</w:t>
      </w:r>
    </w:p>
    <w:p w:rsidR="00D5060A" w:rsidRDefault="00D5060A" w:rsidP="00D5060A">
      <w:pPr>
        <w:pStyle w:val="NoSpacing"/>
        <w:spacing w:line="240" w:lineRule="auto"/>
      </w:pPr>
    </w:p>
    <w:p w:rsidR="00D5060A" w:rsidRPr="00FC7ACF" w:rsidRDefault="00D5060A" w:rsidP="00D5060A">
      <w:pPr>
        <w:pStyle w:val="NoSpacing"/>
        <w:spacing w:line="240" w:lineRule="auto"/>
        <w:ind w:left="0"/>
        <w:rPr>
          <w:sz w:val="20"/>
          <w:szCs w:val="20"/>
        </w:rPr>
      </w:pPr>
      <w:r w:rsidRPr="00FC7ACF">
        <w:rPr>
          <w:sz w:val="20"/>
          <w:szCs w:val="20"/>
        </w:rPr>
        <w:t>To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All Heads of SSAs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FC7ACF">
        <w:rPr>
          <w:rFonts w:ascii="Verdana" w:hAnsi="Verdana"/>
          <w:sz w:val="20"/>
          <w:szCs w:val="20"/>
        </w:rPr>
        <w:t>Tamilnadu</w:t>
      </w:r>
      <w:proofErr w:type="spellEnd"/>
      <w:r w:rsidRPr="00FC7ACF">
        <w:rPr>
          <w:rFonts w:ascii="Verdana" w:hAnsi="Verdana"/>
          <w:sz w:val="20"/>
          <w:szCs w:val="20"/>
        </w:rPr>
        <w:t xml:space="preserve"> Circle. 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Sub: Clarification regarding replacement of CLIP instrument-reg.    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         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Ref: 1.Corporate office letters 3-4/2013/R&amp;C CFA ci</w:t>
      </w:r>
      <w:r>
        <w:rPr>
          <w:rFonts w:ascii="Verdana" w:hAnsi="Verdana"/>
          <w:sz w:val="20"/>
          <w:szCs w:val="20"/>
        </w:rPr>
        <w:t>r</w:t>
      </w:r>
      <w:r w:rsidRPr="00FC7ACF">
        <w:rPr>
          <w:rFonts w:ascii="Verdana" w:hAnsi="Verdana"/>
          <w:sz w:val="20"/>
          <w:szCs w:val="20"/>
        </w:rPr>
        <w:t>cular 69/13-14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       2. Corporate office </w:t>
      </w:r>
      <w:proofErr w:type="gramStart"/>
      <w:r w:rsidRPr="00FC7ACF">
        <w:rPr>
          <w:rFonts w:ascii="Verdana" w:hAnsi="Verdana"/>
          <w:sz w:val="20"/>
          <w:szCs w:val="20"/>
        </w:rPr>
        <w:t>letter  8</w:t>
      </w:r>
      <w:proofErr w:type="gramEnd"/>
      <w:r w:rsidRPr="00FC7ACF">
        <w:rPr>
          <w:rFonts w:ascii="Verdana" w:hAnsi="Verdana"/>
          <w:sz w:val="20"/>
          <w:szCs w:val="20"/>
        </w:rPr>
        <w:t xml:space="preserve">-29/PDP-CFA/2013-14/1 </w:t>
      </w:r>
      <w:proofErr w:type="spellStart"/>
      <w:r w:rsidRPr="00FC7ACF">
        <w:rPr>
          <w:rFonts w:ascii="Verdana" w:hAnsi="Verdana"/>
          <w:sz w:val="20"/>
          <w:szCs w:val="20"/>
        </w:rPr>
        <w:t>dtd</w:t>
      </w:r>
      <w:proofErr w:type="spellEnd"/>
      <w:r w:rsidRPr="00FC7ACF">
        <w:rPr>
          <w:rFonts w:ascii="Verdana" w:hAnsi="Verdana"/>
          <w:sz w:val="20"/>
          <w:szCs w:val="20"/>
        </w:rPr>
        <w:t xml:space="preserve"> 31/1/14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       3. Corporate office letter 8-29/PDP-CFA/2013-14/2 </w:t>
      </w:r>
      <w:proofErr w:type="spellStart"/>
      <w:r w:rsidRPr="00FC7ACF">
        <w:rPr>
          <w:rFonts w:ascii="Verdana" w:hAnsi="Verdana"/>
          <w:sz w:val="20"/>
          <w:szCs w:val="20"/>
        </w:rPr>
        <w:t>dtd</w:t>
      </w:r>
      <w:proofErr w:type="spellEnd"/>
      <w:r w:rsidRPr="00FC7ACF">
        <w:rPr>
          <w:rFonts w:ascii="Verdana" w:hAnsi="Verdana"/>
          <w:sz w:val="20"/>
          <w:szCs w:val="20"/>
        </w:rPr>
        <w:t xml:space="preserve">   21/7/14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D5060A" w:rsidRPr="00FC7ACF" w:rsidRDefault="00D5060A" w:rsidP="00D5060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 Kindly refer the above corporate office letters</w:t>
      </w:r>
      <w:r>
        <w:rPr>
          <w:rFonts w:ascii="Verdana" w:hAnsi="Verdana"/>
          <w:sz w:val="20"/>
          <w:szCs w:val="20"/>
        </w:rPr>
        <w:t xml:space="preserve"> (1) &amp; (2)</w:t>
      </w:r>
      <w:r w:rsidRPr="00FC7ACF">
        <w:rPr>
          <w:rFonts w:ascii="Verdana" w:hAnsi="Verdana"/>
          <w:sz w:val="20"/>
          <w:szCs w:val="20"/>
        </w:rPr>
        <w:t xml:space="preserve"> wherein it was intimated to replace the CLIP instrument to CIC customers who has paid last six months for land line connection with total amount </w:t>
      </w:r>
      <w:r>
        <w:rPr>
          <w:rFonts w:ascii="Verdana" w:hAnsi="Verdana"/>
          <w:sz w:val="20"/>
          <w:szCs w:val="20"/>
        </w:rPr>
        <w:t xml:space="preserve">of </w:t>
      </w:r>
      <w:r w:rsidRPr="00FC7ACF">
        <w:rPr>
          <w:rFonts w:ascii="Verdana" w:hAnsi="Verdana"/>
          <w:sz w:val="20"/>
          <w:szCs w:val="20"/>
        </w:rPr>
        <w:t xml:space="preserve"> Rs 5000/-</w:t>
      </w:r>
      <w:r>
        <w:rPr>
          <w:rFonts w:ascii="Verdana" w:hAnsi="Verdana"/>
          <w:sz w:val="20"/>
          <w:szCs w:val="20"/>
        </w:rPr>
        <w:t xml:space="preserve"> or above </w:t>
      </w:r>
      <w:r w:rsidRPr="00FC7ACF">
        <w:rPr>
          <w:rFonts w:ascii="Verdana" w:hAnsi="Verdana"/>
          <w:sz w:val="20"/>
          <w:szCs w:val="20"/>
        </w:rPr>
        <w:t xml:space="preserve">including the bill amount of BB and combo connections. </w:t>
      </w:r>
    </w:p>
    <w:p w:rsidR="00D5060A" w:rsidRPr="00FC7ACF" w:rsidRDefault="00D5060A" w:rsidP="00D5060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Now vide reference (3) corporate office has further clarified that  such replacement of CLIP instrument may be made to </w:t>
      </w:r>
      <w:r w:rsidRPr="00225C65">
        <w:rPr>
          <w:rFonts w:ascii="Verdana" w:hAnsi="Verdana"/>
          <w:b/>
          <w:sz w:val="20"/>
          <w:szCs w:val="20"/>
        </w:rPr>
        <w:t>any customer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C7ACF">
        <w:rPr>
          <w:rFonts w:ascii="Verdana" w:hAnsi="Verdana"/>
          <w:sz w:val="20"/>
          <w:szCs w:val="20"/>
        </w:rPr>
        <w:t xml:space="preserve">(including </w:t>
      </w:r>
      <w:r>
        <w:rPr>
          <w:rFonts w:ascii="Verdana" w:hAnsi="Verdana"/>
          <w:sz w:val="20"/>
          <w:szCs w:val="20"/>
        </w:rPr>
        <w:t>residential customer</w:t>
      </w:r>
      <w:r w:rsidRPr="00FC7ACF">
        <w:rPr>
          <w:rFonts w:ascii="Verdana" w:hAnsi="Verdana"/>
          <w:sz w:val="20"/>
          <w:szCs w:val="20"/>
        </w:rPr>
        <w:t xml:space="preserve">s) once in three years. Rest of the contents in the above clarified letter remains the same.  </w:t>
      </w:r>
    </w:p>
    <w:p w:rsidR="00D5060A" w:rsidRPr="00FC7ACF" w:rsidRDefault="00D5060A" w:rsidP="00D5060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Wide publicity may be given through CSCs/IVRS etc. </w:t>
      </w:r>
    </w:p>
    <w:p w:rsidR="00D5060A" w:rsidRPr="00FC7ACF" w:rsidRDefault="00D5060A" w:rsidP="00D5060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5060A" w:rsidRPr="00FC7ACF" w:rsidRDefault="00D5060A" w:rsidP="00D506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</w:r>
      <w:r w:rsidRPr="00FC7ACF">
        <w:rPr>
          <w:rFonts w:ascii="Verdana" w:hAnsi="Verdana"/>
          <w:sz w:val="20"/>
          <w:szCs w:val="20"/>
        </w:rPr>
        <w:tab/>
        <w:t xml:space="preserve"> </w:t>
      </w:r>
    </w:p>
    <w:p w:rsidR="00D5060A" w:rsidRPr="00D5060A" w:rsidRDefault="00D5060A" w:rsidP="00D5060A">
      <w:pPr>
        <w:tabs>
          <w:tab w:val="left" w:pos="7065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Pr="00D5060A">
        <w:rPr>
          <w:rFonts w:ascii="Verdana" w:hAnsi="Verdana"/>
          <w:b/>
          <w:sz w:val="20"/>
          <w:szCs w:val="20"/>
          <w:highlight w:val="yellow"/>
        </w:rPr>
        <w:t>-</w:t>
      </w:r>
      <w:proofErr w:type="spellStart"/>
      <w:r w:rsidRPr="00D5060A">
        <w:rPr>
          <w:rFonts w:ascii="Verdana" w:hAnsi="Verdana"/>
          <w:b/>
          <w:sz w:val="20"/>
          <w:szCs w:val="20"/>
          <w:highlight w:val="yellow"/>
        </w:rPr>
        <w:t>Sd</w:t>
      </w:r>
      <w:proofErr w:type="spellEnd"/>
      <w:r w:rsidRPr="00D5060A">
        <w:rPr>
          <w:rFonts w:ascii="Verdana" w:hAnsi="Verdana"/>
          <w:b/>
          <w:sz w:val="20"/>
          <w:szCs w:val="20"/>
          <w:highlight w:val="yellow"/>
        </w:rPr>
        <w:t>-</w:t>
      </w:r>
      <w:proofErr w:type="gramEnd"/>
    </w:p>
    <w:p w:rsidR="00D5060A" w:rsidRPr="00FC7ACF" w:rsidRDefault="00D5060A" w:rsidP="00D5060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Assistant General Manager (CS-CFA),</w:t>
      </w:r>
    </w:p>
    <w:p w:rsidR="00D5060A" w:rsidRPr="00FC7ACF" w:rsidRDefault="00D5060A" w:rsidP="00D5060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O/o </w:t>
      </w:r>
      <w:proofErr w:type="gramStart"/>
      <w:r w:rsidRPr="00FC7ACF">
        <w:rPr>
          <w:rFonts w:ascii="Verdana" w:hAnsi="Verdana"/>
          <w:sz w:val="20"/>
          <w:szCs w:val="20"/>
        </w:rPr>
        <w:t>The</w:t>
      </w:r>
      <w:proofErr w:type="gramEnd"/>
      <w:r w:rsidRPr="00FC7ACF">
        <w:rPr>
          <w:rFonts w:ascii="Verdana" w:hAnsi="Verdana"/>
          <w:sz w:val="20"/>
          <w:szCs w:val="20"/>
        </w:rPr>
        <w:t xml:space="preserve"> General Manager (S&amp;M-CFA),</w:t>
      </w:r>
    </w:p>
    <w:p w:rsidR="00D5060A" w:rsidRPr="00FC7ACF" w:rsidRDefault="00D5060A" w:rsidP="00D5060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BSNL, </w:t>
      </w:r>
      <w:proofErr w:type="spellStart"/>
      <w:r w:rsidRPr="00FC7ACF">
        <w:rPr>
          <w:rFonts w:ascii="Verdana" w:hAnsi="Verdana"/>
          <w:sz w:val="20"/>
          <w:szCs w:val="20"/>
        </w:rPr>
        <w:t>Tamilnadu</w:t>
      </w:r>
      <w:proofErr w:type="spellEnd"/>
      <w:r w:rsidRPr="00FC7ACF">
        <w:rPr>
          <w:rFonts w:ascii="Verdana" w:hAnsi="Verdana"/>
          <w:sz w:val="20"/>
          <w:szCs w:val="20"/>
        </w:rPr>
        <w:t xml:space="preserve"> Circle,</w:t>
      </w:r>
    </w:p>
    <w:p w:rsidR="00D5060A" w:rsidRPr="00FC7ACF" w:rsidRDefault="00D5060A" w:rsidP="00D5060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he</w:t>
      </w:r>
      <w:r w:rsidRPr="00FC7ACF">
        <w:rPr>
          <w:rFonts w:ascii="Verdana" w:hAnsi="Verdana"/>
          <w:sz w:val="20"/>
          <w:szCs w:val="20"/>
        </w:rPr>
        <w:t xml:space="preserve">nnai-6   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D5060A" w:rsidRPr="00FC7ACF" w:rsidRDefault="00D5060A" w:rsidP="00D5060A">
      <w:pPr>
        <w:tabs>
          <w:tab w:val="left" w:pos="7125"/>
        </w:tabs>
        <w:ind w:hanging="720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  <w:u w:val="single"/>
        </w:rPr>
        <w:t xml:space="preserve">Copy to: </w:t>
      </w:r>
    </w:p>
    <w:p w:rsidR="00D5060A" w:rsidRPr="00FC7ACF" w:rsidRDefault="00D5060A" w:rsidP="00D5060A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1. Sr. General Manager (TR), O/o CGM BSNL, TN Circle, Chennai-600 002.</w:t>
      </w:r>
    </w:p>
    <w:p w:rsidR="00D5060A" w:rsidRPr="00FC7ACF" w:rsidRDefault="00D5060A" w:rsidP="00D5060A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2. The Dy.</w:t>
      </w:r>
      <w:r>
        <w:rPr>
          <w:rFonts w:ascii="Verdana" w:hAnsi="Verdana"/>
          <w:sz w:val="20"/>
          <w:szCs w:val="20"/>
        </w:rPr>
        <w:t xml:space="preserve"> </w:t>
      </w:r>
      <w:r w:rsidRPr="00FC7ACF">
        <w:rPr>
          <w:rFonts w:ascii="Verdana" w:hAnsi="Verdana"/>
          <w:sz w:val="20"/>
          <w:szCs w:val="20"/>
        </w:rPr>
        <w:t>GM (TR), to analyze the impact of the plan revenue wise after one month</w:t>
      </w:r>
    </w:p>
    <w:p w:rsidR="00D5060A" w:rsidRPr="00FC7ACF" w:rsidRDefault="00D5060A" w:rsidP="00D5060A">
      <w:pPr>
        <w:tabs>
          <w:tab w:val="left" w:pos="7125"/>
        </w:tabs>
        <w:spacing w:after="0" w:line="240" w:lineRule="auto"/>
        <w:ind w:left="90" w:right="-187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    </w:t>
      </w:r>
      <w:proofErr w:type="gramStart"/>
      <w:r w:rsidRPr="00FC7ACF">
        <w:rPr>
          <w:rFonts w:ascii="Verdana" w:hAnsi="Verdana"/>
          <w:sz w:val="20"/>
          <w:szCs w:val="20"/>
        </w:rPr>
        <w:t>of</w:t>
      </w:r>
      <w:proofErr w:type="gramEnd"/>
      <w:r w:rsidRPr="00FC7ACF">
        <w:rPr>
          <w:rFonts w:ascii="Verdana" w:hAnsi="Verdana"/>
          <w:sz w:val="20"/>
          <w:szCs w:val="20"/>
        </w:rPr>
        <w:t xml:space="preserve"> implementation of the plan.</w:t>
      </w:r>
    </w:p>
    <w:p w:rsidR="00D5060A" w:rsidRPr="00FC7ACF" w:rsidRDefault="00D5060A" w:rsidP="00D5060A">
      <w:pPr>
        <w:tabs>
          <w:tab w:val="left" w:pos="7125"/>
        </w:tabs>
        <w:spacing w:after="0" w:line="240" w:lineRule="auto"/>
        <w:ind w:left="90" w:right="-180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3. The Dy. General Manager ( IT), O/o CGM BSNL, TN Circle, Chennai-600 002.</w:t>
      </w:r>
    </w:p>
    <w:p w:rsidR="00D5060A" w:rsidRPr="00FC7ACF" w:rsidRDefault="00D5060A" w:rsidP="00D5060A">
      <w:pPr>
        <w:pStyle w:val="ListParagraph"/>
        <w:tabs>
          <w:tab w:val="left" w:pos="360"/>
          <w:tab w:val="left" w:pos="7125"/>
        </w:tabs>
        <w:ind w:left="90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4. AGM (MKTG-CFA)/ AGM (</w:t>
      </w:r>
      <w:proofErr w:type="spellStart"/>
      <w:r w:rsidRPr="00FC7ACF">
        <w:rPr>
          <w:rFonts w:ascii="Verdana" w:hAnsi="Verdana"/>
          <w:sz w:val="20"/>
          <w:szCs w:val="20"/>
        </w:rPr>
        <w:t>Udaan</w:t>
      </w:r>
      <w:proofErr w:type="spellEnd"/>
      <w:r w:rsidRPr="00FC7ACF">
        <w:rPr>
          <w:rFonts w:ascii="Verdana" w:hAnsi="Verdana"/>
          <w:sz w:val="20"/>
          <w:szCs w:val="20"/>
        </w:rPr>
        <w:t xml:space="preserve">), GM S&amp; M (CFA), 16, </w:t>
      </w:r>
      <w:proofErr w:type="spellStart"/>
      <w:r w:rsidRPr="00FC7ACF">
        <w:rPr>
          <w:rFonts w:ascii="Verdana" w:hAnsi="Verdana"/>
          <w:sz w:val="20"/>
          <w:szCs w:val="20"/>
        </w:rPr>
        <w:t>Greams</w:t>
      </w:r>
      <w:proofErr w:type="spellEnd"/>
      <w:r w:rsidRPr="00FC7ACF">
        <w:rPr>
          <w:rFonts w:ascii="Verdana" w:hAnsi="Verdana"/>
          <w:sz w:val="20"/>
          <w:szCs w:val="20"/>
        </w:rPr>
        <w:t xml:space="preserve"> Road, Chennai-6.</w:t>
      </w:r>
    </w:p>
    <w:p w:rsidR="00D5060A" w:rsidRPr="00FC7ACF" w:rsidRDefault="00D5060A" w:rsidP="00D5060A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5. AGM (CSC), O/o GM S&amp; M (CM), 3</w:t>
      </w:r>
      <w:r w:rsidRPr="00FC7ACF">
        <w:rPr>
          <w:rFonts w:ascii="Verdana" w:hAnsi="Verdana"/>
          <w:sz w:val="20"/>
          <w:szCs w:val="20"/>
          <w:vertAlign w:val="superscript"/>
        </w:rPr>
        <w:t>rd</w:t>
      </w:r>
      <w:r w:rsidRPr="00FC7ACF">
        <w:rPr>
          <w:rFonts w:ascii="Verdana" w:hAnsi="Verdana"/>
          <w:sz w:val="20"/>
          <w:szCs w:val="20"/>
        </w:rPr>
        <w:t xml:space="preserve"> Floor, 16, </w:t>
      </w:r>
      <w:proofErr w:type="spellStart"/>
      <w:r w:rsidRPr="00FC7ACF">
        <w:rPr>
          <w:rFonts w:ascii="Verdana" w:hAnsi="Verdana"/>
          <w:sz w:val="20"/>
          <w:szCs w:val="20"/>
        </w:rPr>
        <w:t>Greams</w:t>
      </w:r>
      <w:proofErr w:type="spellEnd"/>
      <w:r w:rsidRPr="00FC7ACF">
        <w:rPr>
          <w:rFonts w:ascii="Verdana" w:hAnsi="Verdana"/>
          <w:sz w:val="20"/>
          <w:szCs w:val="20"/>
        </w:rPr>
        <w:t xml:space="preserve"> Road, Chennai-600 006.</w:t>
      </w:r>
    </w:p>
    <w:p w:rsidR="00D5060A" w:rsidRPr="00FC7ACF" w:rsidRDefault="00D5060A" w:rsidP="00D5060A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 xml:space="preserve">6. AGM (BB), O/o the GM (Dev), No.60, </w:t>
      </w:r>
      <w:proofErr w:type="spellStart"/>
      <w:r w:rsidRPr="00FC7ACF">
        <w:rPr>
          <w:rFonts w:ascii="Verdana" w:hAnsi="Verdana"/>
          <w:sz w:val="20"/>
          <w:szCs w:val="20"/>
        </w:rPr>
        <w:t>Ethiraj</w:t>
      </w:r>
      <w:proofErr w:type="spellEnd"/>
      <w:r w:rsidRPr="00FC7ACF">
        <w:rPr>
          <w:rFonts w:ascii="Verdana" w:hAnsi="Verdana"/>
          <w:sz w:val="20"/>
          <w:szCs w:val="20"/>
        </w:rPr>
        <w:t xml:space="preserve"> </w:t>
      </w:r>
      <w:proofErr w:type="spellStart"/>
      <w:r w:rsidRPr="00FC7ACF">
        <w:rPr>
          <w:rFonts w:ascii="Verdana" w:hAnsi="Verdana"/>
          <w:sz w:val="20"/>
          <w:szCs w:val="20"/>
        </w:rPr>
        <w:t>Salai</w:t>
      </w:r>
      <w:proofErr w:type="spellEnd"/>
      <w:r w:rsidRPr="00FC7ACF">
        <w:rPr>
          <w:rFonts w:ascii="Verdana" w:hAnsi="Verdana"/>
          <w:sz w:val="20"/>
          <w:szCs w:val="20"/>
        </w:rPr>
        <w:t>, Chennai-600 008.</w:t>
      </w:r>
    </w:p>
    <w:p w:rsidR="00D5060A" w:rsidRPr="00FC7ACF" w:rsidRDefault="00D5060A" w:rsidP="00D5060A">
      <w:pPr>
        <w:pStyle w:val="ListParagraph"/>
        <w:tabs>
          <w:tab w:val="left" w:pos="7125"/>
        </w:tabs>
        <w:ind w:left="90"/>
        <w:jc w:val="both"/>
        <w:rPr>
          <w:rFonts w:ascii="Verdana" w:hAnsi="Verdana"/>
          <w:sz w:val="20"/>
          <w:szCs w:val="20"/>
        </w:rPr>
      </w:pPr>
      <w:r w:rsidRPr="00FC7ACF">
        <w:rPr>
          <w:rFonts w:ascii="Verdana" w:hAnsi="Verdana"/>
          <w:sz w:val="20"/>
          <w:szCs w:val="20"/>
        </w:rPr>
        <w:t>7. Circle Intranet. 8. Spare.</w:t>
      </w:r>
    </w:p>
    <w:p w:rsidR="00D5060A" w:rsidRPr="00FC7ACF" w:rsidRDefault="00D5060A" w:rsidP="00D5060A">
      <w:pPr>
        <w:spacing w:after="0" w:line="240" w:lineRule="auto"/>
        <w:rPr>
          <w:rFonts w:ascii="Verdana" w:hAnsi="Verdana"/>
          <w:sz w:val="20"/>
          <w:szCs w:val="20"/>
        </w:rPr>
      </w:pPr>
    </w:p>
    <w:p w:rsidR="00D5060A" w:rsidRDefault="00D5060A" w:rsidP="00D5060A">
      <w:pPr>
        <w:spacing w:after="0" w:line="240" w:lineRule="auto"/>
        <w:rPr>
          <w:rFonts w:ascii="Verdana" w:hAnsi="Verdana"/>
        </w:rPr>
      </w:pPr>
      <w:r w:rsidRPr="00F31C46">
        <w:rPr>
          <w:rFonts w:ascii="Verdana" w:hAnsi="Verdana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AcroExch.Document.11" ShapeID="_x0000_i1025" DrawAspect="Icon" ObjectID="_1468689198" r:id="rId7"/>
        </w:object>
      </w:r>
      <w:r w:rsidRPr="00F31C46">
        <w:rPr>
          <w:rFonts w:ascii="Verdana" w:hAnsi="Verdana"/>
        </w:rPr>
        <w:object w:dxaOrig="1551" w:dyaOrig="1004">
          <v:shape id="_x0000_i1026" type="#_x0000_t75" style="width:77.25pt;height:50.25pt" o:ole="">
            <v:imagedata r:id="rId8" o:title=""/>
          </v:shape>
          <o:OLEObject Type="Embed" ProgID="AcroExch.Document.11" ShapeID="_x0000_i1026" DrawAspect="Icon" ObjectID="_1468689199" r:id="rId9"/>
        </w:object>
      </w:r>
    </w:p>
    <w:p w:rsidR="00FB4F28" w:rsidRDefault="00FB4F28"/>
    <w:sectPr w:rsidR="00FB4F28" w:rsidSect="008C69D2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5060A"/>
    <w:rsid w:val="00443BC0"/>
    <w:rsid w:val="006020AE"/>
    <w:rsid w:val="00640D1E"/>
    <w:rsid w:val="00654394"/>
    <w:rsid w:val="008C69D2"/>
    <w:rsid w:val="00B93E8D"/>
    <w:rsid w:val="00D5060A"/>
    <w:rsid w:val="00EE5164"/>
    <w:rsid w:val="00F31C46"/>
    <w:rsid w:val="00F94DFD"/>
    <w:rsid w:val="00F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5060A"/>
    <w:pPr>
      <w:spacing w:line="360" w:lineRule="auto"/>
      <w:ind w:left="720" w:right="720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99"/>
    <w:qFormat/>
    <w:rsid w:val="00D506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Admin</cp:lastModifiedBy>
  <cp:revision>2</cp:revision>
  <dcterms:created xsi:type="dcterms:W3CDTF">2014-08-04T14:57:00Z</dcterms:created>
  <dcterms:modified xsi:type="dcterms:W3CDTF">2014-08-04T14:57:00Z</dcterms:modified>
</cp:coreProperties>
</file>